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A2964" w14:textId="1C0A8B26" w:rsidR="004A3FCF" w:rsidRDefault="004A3FCF" w:rsidP="00AE22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C0A90">
        <w:rPr>
          <w:rFonts w:ascii="Times New Roman" w:eastAsia="Times New Roman" w:hAnsi="Times New Roman" w:cs="Times New Roman"/>
          <w:b/>
          <w:bCs/>
          <w:sz w:val="24"/>
          <w:szCs w:val="24"/>
        </w:rPr>
        <w:t>САДРЖАЈ</w:t>
      </w:r>
      <w:r w:rsidR="007C0A90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:</w:t>
      </w:r>
    </w:p>
    <w:p w14:paraId="5B8901E0" w14:textId="77777777" w:rsidR="00B651D0" w:rsidRPr="00B651D0" w:rsidRDefault="00B651D0" w:rsidP="00AE22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78E2C0A2" w14:textId="77777777" w:rsidR="004A3FCF" w:rsidRPr="007C0A90" w:rsidRDefault="00B5755F" w:rsidP="00AE221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A90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А.</w:t>
      </w:r>
      <w:r w:rsidRPr="007C0A90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ab/>
      </w:r>
      <w:r w:rsidR="004A3FCF" w:rsidRPr="007C0A9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ОПШТА ДОКУМЕНТАЦИЈА</w:t>
      </w:r>
    </w:p>
    <w:p w14:paraId="2E0508DB" w14:textId="77777777" w:rsidR="004A3FCF" w:rsidRPr="007C0A90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A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 w:rsidRPr="007C0A90">
        <w:rPr>
          <w:rFonts w:ascii="Times New Roman" w:eastAsia="Times New Roman" w:hAnsi="Times New Roman" w:cs="Times New Roman"/>
          <w:sz w:val="24"/>
          <w:szCs w:val="24"/>
        </w:rPr>
        <w:t>Регистрација</w:t>
      </w:r>
      <w:proofErr w:type="spellEnd"/>
      <w:r w:rsidRPr="007C0A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A90">
        <w:rPr>
          <w:rFonts w:ascii="Times New Roman" w:eastAsia="Times New Roman" w:hAnsi="Times New Roman" w:cs="Times New Roman"/>
          <w:sz w:val="24"/>
          <w:szCs w:val="24"/>
        </w:rPr>
        <w:t>фирме</w:t>
      </w:r>
      <w:proofErr w:type="spellEnd"/>
    </w:p>
    <w:p w14:paraId="264070F0" w14:textId="3219DCBF" w:rsidR="00320767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A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7C0A90">
        <w:rPr>
          <w:rFonts w:ascii="Times New Roman" w:eastAsia="Times New Roman" w:hAnsi="Times New Roman" w:cs="Times New Roman"/>
          <w:sz w:val="24"/>
          <w:szCs w:val="24"/>
        </w:rPr>
        <w:t>Лиценце</w:t>
      </w:r>
      <w:proofErr w:type="spellEnd"/>
      <w:r w:rsidRPr="007C0A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A90">
        <w:rPr>
          <w:rFonts w:ascii="Times New Roman" w:eastAsia="Times New Roman" w:hAnsi="Times New Roman" w:cs="Times New Roman"/>
          <w:sz w:val="24"/>
          <w:szCs w:val="24"/>
        </w:rPr>
        <w:t>одговорних</w:t>
      </w:r>
      <w:proofErr w:type="spellEnd"/>
      <w:r w:rsidRPr="007C0A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0A90">
        <w:rPr>
          <w:rFonts w:ascii="Times New Roman" w:eastAsia="Times New Roman" w:hAnsi="Times New Roman" w:cs="Times New Roman"/>
          <w:sz w:val="24"/>
          <w:szCs w:val="24"/>
        </w:rPr>
        <w:t>урбаниста</w:t>
      </w:r>
      <w:proofErr w:type="spellEnd"/>
    </w:p>
    <w:p w14:paraId="25365438" w14:textId="77777777" w:rsidR="00B651D0" w:rsidRPr="007C0A90" w:rsidRDefault="00B651D0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AA9510" w14:textId="66256CF0" w:rsidR="00320767" w:rsidRPr="00320767" w:rsidRDefault="00B5755F" w:rsidP="00AE2214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C0A90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Б</w:t>
      </w:r>
      <w:r w:rsidR="004A3FCF" w:rsidRPr="007C0A9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7C0A90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4A3FCF" w:rsidRPr="007C0A9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ТЕКСТУАЛНИ ДЕО</w:t>
      </w:r>
    </w:p>
    <w:p w14:paraId="5FC13DA1" w14:textId="77777777" w:rsidR="004A3FCF" w:rsidRPr="007C0A90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A90">
        <w:rPr>
          <w:rFonts w:ascii="Times New Roman" w:eastAsia="Times New Roman" w:hAnsi="Times New Roman" w:cs="Times New Roman"/>
          <w:b/>
          <w:bCs/>
          <w:sz w:val="24"/>
          <w:szCs w:val="24"/>
        </w:rPr>
        <w:t>1. ПРАВНИ И ПЛАНСКИ ОСНОВ ИЗРАДЕ ПЛАНА</w:t>
      </w:r>
    </w:p>
    <w:p w14:paraId="13663430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</w:t>
      </w:r>
      <w:r w:rsidRPr="00800A9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1.1.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Правни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основ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израде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плана</w:t>
      </w:r>
      <w:proofErr w:type="spellEnd"/>
    </w:p>
    <w:p w14:paraId="52ECE217" w14:textId="77777777" w:rsidR="004A3FCF" w:rsidRPr="00800A98" w:rsidRDefault="004A3FCF" w:rsidP="00AE221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1.2.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Плански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основ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израде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плана</w:t>
      </w:r>
      <w:proofErr w:type="spellEnd"/>
    </w:p>
    <w:p w14:paraId="64AA5F39" w14:textId="77777777" w:rsidR="00B5755F" w:rsidRPr="007C0A90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C0A90">
        <w:rPr>
          <w:rFonts w:ascii="Times New Roman" w:eastAsia="Times New Roman" w:hAnsi="Times New Roman" w:cs="Times New Roman"/>
          <w:b/>
          <w:bCs/>
          <w:sz w:val="24"/>
          <w:szCs w:val="24"/>
        </w:rPr>
        <w:t>2. ПОВОД И ЦИЉ ИЗРАДЕ ПЛАНА</w:t>
      </w:r>
    </w:p>
    <w:p w14:paraId="771409DC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A90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</w:t>
      </w:r>
      <w:r w:rsidRPr="00800A9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2.1.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Повод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израде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плана</w:t>
      </w:r>
      <w:proofErr w:type="spellEnd"/>
    </w:p>
    <w:p w14:paraId="56CB3C4D" w14:textId="77777777" w:rsidR="004A3FCF" w:rsidRPr="00800A98" w:rsidRDefault="004A3FCF" w:rsidP="00AE221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2.2.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Циљ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израде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Плана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уочена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проблематика</w:t>
      </w:r>
      <w:proofErr w:type="spellEnd"/>
    </w:p>
    <w:p w14:paraId="4DD527B8" w14:textId="77777777" w:rsidR="004A3FCF" w:rsidRPr="007C0A90" w:rsidRDefault="004A3FCF" w:rsidP="00AE221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A90">
        <w:rPr>
          <w:rFonts w:ascii="Times New Roman" w:eastAsia="Times New Roman" w:hAnsi="Times New Roman" w:cs="Times New Roman"/>
          <w:b/>
          <w:bCs/>
          <w:sz w:val="24"/>
          <w:szCs w:val="24"/>
        </w:rPr>
        <w:t>3. СТЕЧЕНЕ УРБАНИСТИЧКЕ ОБАВЕЗЕ</w:t>
      </w:r>
    </w:p>
    <w:p w14:paraId="05619E35" w14:textId="77777777" w:rsidR="004A3FCF" w:rsidRPr="007C0A90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0A90">
        <w:rPr>
          <w:rFonts w:ascii="Times New Roman" w:eastAsia="Times New Roman" w:hAnsi="Times New Roman" w:cs="Times New Roman"/>
          <w:b/>
          <w:bCs/>
          <w:sz w:val="24"/>
          <w:szCs w:val="24"/>
        </w:rPr>
        <w:t>4. ОБУХВАТ ПЛАНА</w:t>
      </w:r>
    </w:p>
    <w:p w14:paraId="0CFEFB00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4.1.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Опис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границе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плана</w:t>
      </w:r>
      <w:proofErr w:type="spellEnd"/>
    </w:p>
    <w:p w14:paraId="2CEFD4C4" w14:textId="77777777" w:rsidR="004A3FCF" w:rsidRPr="00800A98" w:rsidRDefault="004A3FCF" w:rsidP="00AE221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4.2.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Попис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катастарских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парцела</w:t>
      </w:r>
      <w:proofErr w:type="spellEnd"/>
    </w:p>
    <w:p w14:paraId="07C22BAA" w14:textId="77777777" w:rsidR="004A3FCF" w:rsidRPr="003C4549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4549">
        <w:rPr>
          <w:rFonts w:ascii="Times New Roman" w:eastAsia="Times New Roman" w:hAnsi="Times New Roman" w:cs="Times New Roman"/>
          <w:b/>
          <w:bCs/>
          <w:sz w:val="24"/>
          <w:szCs w:val="24"/>
        </w:rPr>
        <w:t>5. АНАЛИЗА И ОЦЕНА ПОСТОЈЕЋЕГ СТАЊА</w:t>
      </w:r>
    </w:p>
    <w:p w14:paraId="3F11BEAC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0767">
        <w:rPr>
          <w:rFonts w:ascii="Times New Roman" w:eastAsia="Times New Roman" w:hAnsi="Times New Roman" w:cs="Times New Roman"/>
          <w:b/>
          <w:bCs/>
          <w:color w:val="FF0000"/>
        </w:rPr>
        <w:t>       </w:t>
      </w:r>
      <w:r w:rsidRPr="00800A9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5.1.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Постојећа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намена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начин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коришћења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земљишта</w:t>
      </w:r>
      <w:proofErr w:type="spellEnd"/>
    </w:p>
    <w:p w14:paraId="26CCA2E1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5.2.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Постојеће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стање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саобраћајних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површина</w:t>
      </w:r>
      <w:proofErr w:type="spellEnd"/>
    </w:p>
    <w:p w14:paraId="139155C7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 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>5.2.1.</w:t>
      </w:r>
      <w:r w:rsidR="00FA7C3C"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Саобраћајна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</w:p>
    <w:p w14:paraId="49946412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5.2.2.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Јавни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градски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превоз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путника</w:t>
      </w:r>
      <w:proofErr w:type="spellEnd"/>
    </w:p>
    <w:p w14:paraId="5CCFE9E4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</w:t>
      </w: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5.3.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Постојеће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стање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инфраструктурне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мреже</w:t>
      </w:r>
      <w:proofErr w:type="spellEnd"/>
    </w:p>
    <w:p w14:paraId="2F4CCA7D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5.3.1.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Водоводна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</w:p>
    <w:p w14:paraId="3000DE26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5.3.2.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Канализациона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</w:p>
    <w:p w14:paraId="2C572F3F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5.3.3.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Топловодна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посторјења</w:t>
      </w:r>
      <w:proofErr w:type="spellEnd"/>
    </w:p>
    <w:p w14:paraId="27BC5CC1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5.3.4.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Електроенергетска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постројења</w:t>
      </w:r>
      <w:proofErr w:type="spellEnd"/>
    </w:p>
    <w:p w14:paraId="003F1BED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5.3.5. ТТ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</w:p>
    <w:p w14:paraId="101F1556" w14:textId="1776CEAF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5.4.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Пос</w:t>
      </w:r>
      <w:proofErr w:type="spellEnd"/>
      <w:r w:rsidR="007C0A90"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>тојеће стање социјалне и здравствене заштите</w:t>
      </w:r>
    </w:p>
    <w:p w14:paraId="43E3DA21" w14:textId="061E9FEC" w:rsidR="007C0A90" w:rsidRPr="00800A98" w:rsidRDefault="007C0A90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5.4.1. Предшколске и школске установе</w:t>
      </w:r>
    </w:p>
    <w:p w14:paraId="56A36505" w14:textId="4B60EBF8" w:rsidR="00320767" w:rsidRPr="00800A98" w:rsidRDefault="007C0A90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5.4.2. Здравствене установе</w:t>
      </w:r>
    </w:p>
    <w:p w14:paraId="6CED8E8F" w14:textId="77777777" w:rsidR="004A3FCF" w:rsidRPr="0018195B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195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6. ПЛАНИРАНА НАМЕНА И НАЧИН КОРИШЋЕЊА ЗЕМЉИШТА</w:t>
      </w:r>
    </w:p>
    <w:p w14:paraId="70830400" w14:textId="7596357B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195B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</w:t>
      </w:r>
      <w:r w:rsidRPr="00800A9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6.1.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Подела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урбанистичке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зоне</w:t>
      </w:r>
      <w:proofErr w:type="spellEnd"/>
    </w:p>
    <w:p w14:paraId="346B0A39" w14:textId="77777777" w:rsidR="004A3FCF" w:rsidRPr="00EE7C54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7C54">
        <w:rPr>
          <w:rFonts w:ascii="Times New Roman" w:eastAsia="Times New Roman" w:hAnsi="Times New Roman" w:cs="Times New Roman"/>
          <w:b/>
          <w:bCs/>
          <w:sz w:val="24"/>
          <w:szCs w:val="24"/>
        </w:rPr>
        <w:t>7. ПРАВИЛА УРЕЂЕЊА</w:t>
      </w:r>
    </w:p>
    <w:p w14:paraId="09740E31" w14:textId="4147AD62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7.1.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Услови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04DE"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>остале намене и површине</w:t>
      </w:r>
    </w:p>
    <w:p w14:paraId="44512D57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7.1.1.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Услови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саобраћајне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површине</w:t>
      </w:r>
      <w:proofErr w:type="spellEnd"/>
    </w:p>
    <w:p w14:paraId="79453DA4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- </w:t>
      </w:r>
      <w:r w:rsidR="001A54CE"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>Саобраћајна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</w:p>
    <w:p w14:paraId="705AB104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Паркирање</w:t>
      </w:r>
      <w:proofErr w:type="spellEnd"/>
    </w:p>
    <w:p w14:paraId="6245CAC8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Јавни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градски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превоз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путника</w:t>
      </w:r>
      <w:proofErr w:type="spellEnd"/>
    </w:p>
    <w:p w14:paraId="2A813CE4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7.1.2.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Услови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слободне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зелене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површине</w:t>
      </w:r>
      <w:proofErr w:type="spellEnd"/>
    </w:p>
    <w:p w14:paraId="3B09AF53" w14:textId="6001CB9C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7.1.3.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Предшколске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школске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установе</w:t>
      </w:r>
      <w:proofErr w:type="spellEnd"/>
    </w:p>
    <w:p w14:paraId="3FED160F" w14:textId="07295370" w:rsidR="0018195B" w:rsidRPr="00800A98" w:rsidRDefault="0018195B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>7.1.4. Здравствене установе</w:t>
      </w:r>
    </w:p>
    <w:p w14:paraId="7D97DB57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7.2.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Услови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изградњу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инфраструктурне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мреже</w:t>
      </w:r>
      <w:proofErr w:type="spellEnd"/>
    </w:p>
    <w:p w14:paraId="45C690CA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7.2.1.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Водоводна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</w:p>
    <w:p w14:paraId="6DAD7CB5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7.2.2.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Канализациона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</w:p>
    <w:p w14:paraId="3396181A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7.2.3.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Топловодна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</w:p>
    <w:p w14:paraId="20276A19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7.2.4.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Електроенергетска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постројења</w:t>
      </w:r>
      <w:proofErr w:type="spellEnd"/>
    </w:p>
    <w:p w14:paraId="231E13F4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7.2.5.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Телекомуникациона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</w:p>
    <w:p w14:paraId="53F04D6F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7.2.6.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Услови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евакуацију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отпада</w:t>
      </w:r>
      <w:proofErr w:type="spellEnd"/>
    </w:p>
    <w:p w14:paraId="44D77457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</w:t>
      </w: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7.3.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Инжењерско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геолошки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услови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терена</w:t>
      </w:r>
      <w:proofErr w:type="spellEnd"/>
    </w:p>
    <w:p w14:paraId="1896FF5B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7.4.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Правила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заштите</w:t>
      </w:r>
      <w:proofErr w:type="spellEnd"/>
    </w:p>
    <w:p w14:paraId="73CF000D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7.4.1.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Услови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заштиту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културно-историјског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наслеђа</w:t>
      </w:r>
      <w:proofErr w:type="spellEnd"/>
    </w:p>
    <w:p w14:paraId="6741E330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7.4.2.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Услови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заштиту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животне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средине</w:t>
      </w:r>
      <w:proofErr w:type="spellEnd"/>
    </w:p>
    <w:p w14:paraId="65B59B00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7.4.3.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Услови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заштиту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природе</w:t>
      </w:r>
      <w:proofErr w:type="spellEnd"/>
    </w:p>
    <w:p w14:paraId="030844CB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7.4.4.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Услови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несметано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кретање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232A"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>инвалидних лица</w:t>
      </w:r>
    </w:p>
    <w:p w14:paraId="6F43C189" w14:textId="0B423804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7.4.5. </w:t>
      </w:r>
      <w:r w:rsidR="003C4549"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>М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ере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заштиту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елементарних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непогода</w:t>
      </w:r>
      <w:proofErr w:type="spellEnd"/>
    </w:p>
    <w:p w14:paraId="1564A1E8" w14:textId="540BB5F1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7.4.6. </w:t>
      </w:r>
      <w:r w:rsidR="003C4549"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>М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ере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заштиту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пожара</w:t>
      </w:r>
      <w:proofErr w:type="spellEnd"/>
    </w:p>
    <w:p w14:paraId="3C9B4C07" w14:textId="24128D93" w:rsidR="001B232A" w:rsidRPr="00800A98" w:rsidRDefault="004A3FCF" w:rsidP="00AE221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7.4.7. </w:t>
      </w:r>
      <w:r w:rsidR="003C4549"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>Мере прилагођавања потребама одбране земље</w:t>
      </w:r>
    </w:p>
    <w:p w14:paraId="2CC08A7A" w14:textId="77777777" w:rsidR="004A3FCF" w:rsidRPr="00EE7C54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7C54">
        <w:rPr>
          <w:rFonts w:ascii="Times New Roman" w:eastAsia="Times New Roman" w:hAnsi="Times New Roman" w:cs="Times New Roman"/>
          <w:b/>
          <w:bCs/>
          <w:sz w:val="24"/>
          <w:szCs w:val="24"/>
        </w:rPr>
        <w:t>8. ПРАВИЛА ГРАЂЕЊА</w:t>
      </w:r>
    </w:p>
    <w:p w14:paraId="718D2D4E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7C54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</w:t>
      </w:r>
      <w:r w:rsidRPr="00800A9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8.1.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Правила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парцелације</w:t>
      </w:r>
      <w:proofErr w:type="spellEnd"/>
    </w:p>
    <w:p w14:paraId="1711EA6E" w14:textId="4D39DC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8.1.1.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Општа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правил</w:t>
      </w:r>
      <w:proofErr w:type="spellEnd"/>
      <w:r w:rsidR="003C4549"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</w:p>
    <w:p w14:paraId="255B4585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</w:t>
      </w: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8.2.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Правила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грађења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парцелама</w:t>
      </w:r>
      <w:proofErr w:type="spellEnd"/>
    </w:p>
    <w:p w14:paraId="3986C4B3" w14:textId="77777777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0767">
        <w:rPr>
          <w:rFonts w:ascii="Times New Roman" w:eastAsia="Times New Roman" w:hAnsi="Times New Roman" w:cs="Times New Roman"/>
          <w:color w:val="FF0000"/>
        </w:rPr>
        <w:lastRenderedPageBreak/>
        <w:t>           </w:t>
      </w: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 </w:t>
      </w: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8.2.1.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Општа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правила</w:t>
      </w:r>
      <w:proofErr w:type="spellEnd"/>
    </w:p>
    <w:p w14:paraId="0234E883" w14:textId="24A0551D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8.2.2.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Правила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градње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r w:rsidR="003C4549"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>зони са наменом становање С5</w:t>
      </w:r>
    </w:p>
    <w:p w14:paraId="335443A5" w14:textId="77777777" w:rsidR="009B565C" w:rsidRPr="00800A98" w:rsidRDefault="004A3FCF" w:rsidP="00AE2214">
      <w:pPr>
        <w:spacing w:after="14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8.2.3.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Правила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градње</w:t>
      </w:r>
      <w:proofErr w:type="spellEnd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800A98">
        <w:rPr>
          <w:rFonts w:ascii="Times New Roman" w:eastAsia="Times New Roman" w:hAnsi="Times New Roman" w:cs="Times New Roman"/>
          <w:sz w:val="24"/>
          <w:szCs w:val="24"/>
        </w:rPr>
        <w:t>зон</w:t>
      </w:r>
      <w:proofErr w:type="spellEnd"/>
      <w:r w:rsidR="000A0499"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 са наменом мешовити градски центри у центру    </w:t>
      </w:r>
    </w:p>
    <w:p w14:paraId="31CC4E0E" w14:textId="5C2FDD93" w:rsidR="004A3FCF" w:rsidRPr="00800A98" w:rsidRDefault="000A0499" w:rsidP="00AE2214">
      <w:pPr>
        <w:spacing w:after="14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>града – М1</w:t>
      </w:r>
    </w:p>
    <w:p w14:paraId="05DB4BB4" w14:textId="191862F1" w:rsidR="004A3FCF" w:rsidRPr="00800A98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00A98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  <w:t xml:space="preserve">8.3. </w:t>
      </w:r>
      <w:bookmarkStart w:id="0" w:name="_Hlk517174912"/>
      <w:r w:rsidR="00EE7C54"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>Изозетци од правила грађења у зони</w:t>
      </w:r>
      <w:bookmarkEnd w:id="0"/>
    </w:p>
    <w:p w14:paraId="48F3D8FC" w14:textId="626EB46F" w:rsidR="004A3FCF" w:rsidRPr="00800A98" w:rsidRDefault="004A3FCF" w:rsidP="00AE221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00A98">
        <w:rPr>
          <w:rFonts w:ascii="Times New Roman" w:eastAsia="Times New Roman" w:hAnsi="Times New Roman" w:cs="Times New Roman"/>
          <w:sz w:val="24"/>
          <w:szCs w:val="24"/>
        </w:rPr>
        <w:t>                   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517174969"/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8.3.1. </w:t>
      </w:r>
      <w:r w:rsidR="00EE7C54"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>Из</w:t>
      </w:r>
      <w:r w:rsidR="00320767"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="00EE7C54"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>зетци од правила грађења у зони М1</w:t>
      </w:r>
      <w:bookmarkEnd w:id="1"/>
    </w:p>
    <w:p w14:paraId="0DF575B8" w14:textId="58C6D00D" w:rsidR="00EE7C54" w:rsidRPr="00800A98" w:rsidRDefault="00EE7C54" w:rsidP="00AE221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800A98">
        <w:rPr>
          <w:rFonts w:ascii="Times New Roman" w:eastAsia="Times New Roman" w:hAnsi="Times New Roman" w:cs="Times New Roman"/>
          <w:sz w:val="24"/>
          <w:szCs w:val="24"/>
        </w:rPr>
        <w:t>8.3.</w:t>
      </w:r>
      <w:r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800A9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00A98">
        <w:rPr>
          <w:rFonts w:ascii="Times New Roman" w:eastAsia="Times New Roman" w:hAnsi="Times New Roman" w:cs="Times New Roman"/>
          <w:sz w:val="24"/>
          <w:szCs w:val="24"/>
          <w:lang w:val="sr-Cyrl-RS"/>
        </w:rPr>
        <w:t>Изозетци од правила грађења у зони С5</w:t>
      </w:r>
    </w:p>
    <w:p w14:paraId="5B309570" w14:textId="5A289C6C" w:rsidR="00EE7C54" w:rsidRPr="00EE7C54" w:rsidRDefault="004A3FCF" w:rsidP="00AE2214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C54">
        <w:rPr>
          <w:rFonts w:ascii="Times New Roman" w:eastAsia="Times New Roman" w:hAnsi="Times New Roman" w:cs="Times New Roman"/>
          <w:b/>
          <w:bCs/>
          <w:sz w:val="24"/>
          <w:szCs w:val="24"/>
        </w:rPr>
        <w:t>9. СМЕРНИЦЕ ЗА СПРОВОЂЕЊЕ</w:t>
      </w:r>
    </w:p>
    <w:p w14:paraId="3D0E1D7E" w14:textId="77777777" w:rsidR="00B5755F" w:rsidRPr="00B651D0" w:rsidRDefault="00B5755F" w:rsidP="00AE2214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2391CEB8" w14:textId="71E1C3D3" w:rsidR="007C0A90" w:rsidRPr="00B651D0" w:rsidRDefault="007C0A90" w:rsidP="00AE2214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B651D0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В</w:t>
      </w:r>
      <w:r w:rsidRPr="00B651D0">
        <w:rPr>
          <w:rFonts w:ascii="Times New Roman" w:eastAsia="Times New Roman" w:hAnsi="Times New Roman" w:cs="Times New Roman"/>
          <w:b/>
          <w:bCs/>
          <w:sz w:val="24"/>
          <w:szCs w:val="24"/>
        </w:rPr>
        <w:t>.       </w:t>
      </w:r>
      <w:r w:rsidRPr="00B651D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ГРАФИЧКИ ПРИЛОЗИ</w:t>
      </w:r>
    </w:p>
    <w:p w14:paraId="2BB430B4" w14:textId="77777777" w:rsidR="007C0A90" w:rsidRPr="007C0A90" w:rsidRDefault="007C0A90" w:rsidP="00AE22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A90">
        <w:rPr>
          <w:rFonts w:ascii="Times New Roman" w:eastAsia="Times New Roman" w:hAnsi="Times New Roman" w:cs="Times New Roman"/>
          <w:b/>
          <w:bCs/>
        </w:rPr>
        <w:t>1.       </w:t>
      </w:r>
      <w:r w:rsidRPr="007C0A90">
        <w:rPr>
          <w:rFonts w:ascii="Times New Roman" w:eastAsia="Times New Roman" w:hAnsi="Times New Roman" w:cs="Times New Roman"/>
        </w:rPr>
        <w:t>ГРАНИЦА ПЛАНА</w:t>
      </w:r>
      <w:r w:rsidRPr="007C0A90">
        <w:rPr>
          <w:rFonts w:ascii="Times New Roman" w:eastAsia="Times New Roman" w:hAnsi="Times New Roman" w:cs="Times New Roman"/>
        </w:rPr>
        <w:tab/>
      </w:r>
      <w:r w:rsidRPr="007C0A90">
        <w:rPr>
          <w:rFonts w:ascii="Times New Roman" w:eastAsia="Times New Roman" w:hAnsi="Times New Roman" w:cs="Times New Roman"/>
        </w:rPr>
        <w:tab/>
      </w:r>
      <w:r w:rsidRPr="007C0A90">
        <w:rPr>
          <w:rFonts w:ascii="Times New Roman" w:eastAsia="Times New Roman" w:hAnsi="Times New Roman" w:cs="Times New Roman"/>
        </w:rPr>
        <w:tab/>
      </w:r>
      <w:r w:rsidRPr="007C0A90">
        <w:rPr>
          <w:rFonts w:ascii="Times New Roman" w:eastAsia="Times New Roman" w:hAnsi="Times New Roman" w:cs="Times New Roman"/>
        </w:rPr>
        <w:tab/>
      </w:r>
      <w:r w:rsidRPr="007C0A90">
        <w:rPr>
          <w:rFonts w:ascii="Times New Roman" w:eastAsia="Times New Roman" w:hAnsi="Times New Roman" w:cs="Times New Roman"/>
        </w:rPr>
        <w:tab/>
      </w:r>
      <w:r w:rsidRPr="007C0A90">
        <w:rPr>
          <w:rFonts w:ascii="Times New Roman" w:eastAsia="Times New Roman" w:hAnsi="Times New Roman" w:cs="Times New Roman"/>
        </w:rPr>
        <w:tab/>
      </w:r>
      <w:r w:rsidRPr="007C0A90">
        <w:rPr>
          <w:rFonts w:ascii="Times New Roman" w:eastAsia="Times New Roman" w:hAnsi="Times New Roman" w:cs="Times New Roman"/>
        </w:rPr>
        <w:tab/>
      </w:r>
      <w:r w:rsidRPr="007C0A90">
        <w:rPr>
          <w:rFonts w:ascii="Times New Roman" w:eastAsia="Times New Roman" w:hAnsi="Times New Roman" w:cs="Times New Roman"/>
        </w:rPr>
        <w:tab/>
        <w:t>Р 1:500</w:t>
      </w:r>
    </w:p>
    <w:p w14:paraId="3ABD2449" w14:textId="77777777" w:rsidR="007C0A90" w:rsidRPr="007C0A90" w:rsidRDefault="007C0A90" w:rsidP="00AE221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0A90">
        <w:rPr>
          <w:rFonts w:ascii="Times New Roman" w:eastAsia="Times New Roman" w:hAnsi="Times New Roman" w:cs="Times New Roman"/>
          <w:b/>
          <w:bCs/>
        </w:rPr>
        <w:t>2.       </w:t>
      </w:r>
      <w:r w:rsidRPr="007C0A90">
        <w:rPr>
          <w:rFonts w:ascii="Times New Roman" w:eastAsia="Times New Roman" w:hAnsi="Times New Roman" w:cs="Times New Roman"/>
        </w:rPr>
        <w:t>ПОСТОЈЕЋА НАМЕНА ПОВРШИНА И ОБЈЕКАТА</w:t>
      </w:r>
      <w:r w:rsidRPr="007C0A90">
        <w:rPr>
          <w:rFonts w:ascii="Times New Roman" w:eastAsia="Times New Roman" w:hAnsi="Times New Roman" w:cs="Times New Roman"/>
        </w:rPr>
        <w:tab/>
      </w:r>
      <w:r w:rsidRPr="007C0A90">
        <w:rPr>
          <w:rFonts w:ascii="Times New Roman" w:eastAsia="Times New Roman" w:hAnsi="Times New Roman" w:cs="Times New Roman"/>
        </w:rPr>
        <w:tab/>
      </w:r>
      <w:r w:rsidRPr="007C0A90">
        <w:rPr>
          <w:rFonts w:ascii="Times New Roman" w:eastAsia="Times New Roman" w:hAnsi="Times New Roman" w:cs="Times New Roman"/>
        </w:rPr>
        <w:tab/>
      </w:r>
      <w:r w:rsidRPr="007C0A90">
        <w:rPr>
          <w:rFonts w:ascii="Times New Roman" w:eastAsia="Times New Roman" w:hAnsi="Times New Roman" w:cs="Times New Roman"/>
        </w:rPr>
        <w:tab/>
        <w:t>Р 1:500</w:t>
      </w:r>
    </w:p>
    <w:p w14:paraId="0525D585" w14:textId="77777777" w:rsidR="007C0A90" w:rsidRPr="007C0A90" w:rsidRDefault="007C0A90" w:rsidP="00AE221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0A90">
        <w:rPr>
          <w:rFonts w:ascii="Times New Roman" w:eastAsia="Times New Roman" w:hAnsi="Times New Roman" w:cs="Times New Roman"/>
          <w:b/>
        </w:rPr>
        <w:t>3.</w:t>
      </w:r>
      <w:r w:rsidRPr="007C0A90">
        <w:rPr>
          <w:rFonts w:ascii="Times New Roman" w:eastAsia="Times New Roman" w:hAnsi="Times New Roman" w:cs="Times New Roman"/>
        </w:rPr>
        <w:t xml:space="preserve">       ПЛАНИРАНА НАМЕНА                 </w:t>
      </w:r>
      <w:r w:rsidRPr="007C0A90">
        <w:rPr>
          <w:rFonts w:ascii="Times New Roman" w:eastAsia="Times New Roman" w:hAnsi="Times New Roman" w:cs="Times New Roman"/>
        </w:rPr>
        <w:tab/>
        <w:t xml:space="preserve">                                            </w:t>
      </w:r>
      <w:r w:rsidRPr="007C0A90">
        <w:rPr>
          <w:rFonts w:ascii="Times New Roman" w:eastAsia="Times New Roman" w:hAnsi="Times New Roman" w:cs="Times New Roman"/>
        </w:rPr>
        <w:tab/>
        <w:t xml:space="preserve">        </w:t>
      </w:r>
      <w:r w:rsidRPr="007C0A90">
        <w:rPr>
          <w:rFonts w:ascii="Times New Roman" w:eastAsia="Times New Roman" w:hAnsi="Times New Roman" w:cs="Times New Roman"/>
        </w:rPr>
        <w:tab/>
        <w:t>Р 1:500</w:t>
      </w:r>
    </w:p>
    <w:p w14:paraId="177D105B" w14:textId="27970BE3" w:rsidR="007C0A90" w:rsidRDefault="007C0A90" w:rsidP="00AE221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0A90">
        <w:rPr>
          <w:rFonts w:ascii="Times New Roman" w:eastAsia="Times New Roman" w:hAnsi="Times New Roman" w:cs="Times New Roman"/>
          <w:b/>
          <w:bCs/>
        </w:rPr>
        <w:t>4.       </w:t>
      </w:r>
      <w:r w:rsidRPr="007C0A90">
        <w:rPr>
          <w:rFonts w:ascii="Times New Roman" w:eastAsia="Times New Roman" w:hAnsi="Times New Roman" w:cs="Times New Roman"/>
        </w:rPr>
        <w:t>НИВЕЛАЦИОНО РЕГУЛАЦИОНИ ПЛАН           </w:t>
      </w:r>
      <w:r w:rsidRPr="007C0A90">
        <w:rPr>
          <w:rFonts w:ascii="Times New Roman" w:eastAsia="Times New Roman" w:hAnsi="Times New Roman" w:cs="Times New Roman"/>
        </w:rPr>
        <w:tab/>
        <w:t xml:space="preserve">                    </w:t>
      </w:r>
      <w:r w:rsidRPr="007C0A90">
        <w:rPr>
          <w:rFonts w:ascii="Times New Roman" w:eastAsia="Times New Roman" w:hAnsi="Times New Roman" w:cs="Times New Roman"/>
        </w:rPr>
        <w:tab/>
        <w:t xml:space="preserve">        </w:t>
      </w:r>
      <w:r w:rsidRPr="007C0A90">
        <w:rPr>
          <w:rFonts w:ascii="Times New Roman" w:eastAsia="Times New Roman" w:hAnsi="Times New Roman" w:cs="Times New Roman"/>
        </w:rPr>
        <w:tab/>
        <w:t>Р 1:500</w:t>
      </w:r>
    </w:p>
    <w:p w14:paraId="68AFCCEE" w14:textId="73F9055A" w:rsidR="00535094" w:rsidRPr="00535094" w:rsidRDefault="00535094" w:rsidP="00AE2214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 w:rsidRPr="00535094">
        <w:rPr>
          <w:rFonts w:ascii="Times New Roman" w:eastAsia="Times New Roman" w:hAnsi="Times New Roman" w:cs="Times New Roman"/>
          <w:b/>
          <w:lang w:val="sr-Cyrl-RS"/>
        </w:rPr>
        <w:t xml:space="preserve">5.      </w:t>
      </w:r>
      <w:r w:rsidR="002930A7">
        <w:rPr>
          <w:rFonts w:ascii="Times New Roman" w:eastAsia="Times New Roman" w:hAnsi="Times New Roman" w:cs="Times New Roman"/>
          <w:b/>
          <w:lang w:val="sr-Latn-RS"/>
        </w:rPr>
        <w:t xml:space="preserve"> </w:t>
      </w:r>
      <w:r w:rsidRPr="00535094">
        <w:rPr>
          <w:rFonts w:ascii="Times New Roman" w:eastAsia="Times New Roman" w:hAnsi="Times New Roman" w:cs="Times New Roman"/>
          <w:lang w:val="sr-Cyrl-RS"/>
        </w:rPr>
        <w:t>ПАРЦЕЛЕ ЈАВНЕ И ОСТАЛЕ НАМЕНЕ</w:t>
      </w:r>
      <w:r w:rsidRPr="00535094">
        <w:rPr>
          <w:rFonts w:ascii="Times New Roman" w:eastAsia="Times New Roman" w:hAnsi="Times New Roman" w:cs="Times New Roman"/>
          <w:lang w:val="sr-Cyrl-RS"/>
        </w:rPr>
        <w:tab/>
      </w:r>
      <w:r w:rsidRPr="00535094">
        <w:rPr>
          <w:rFonts w:ascii="Times New Roman" w:eastAsia="Times New Roman" w:hAnsi="Times New Roman" w:cs="Times New Roman"/>
          <w:lang w:val="sr-Cyrl-RS"/>
        </w:rPr>
        <w:tab/>
      </w:r>
      <w:r w:rsidRPr="00535094">
        <w:rPr>
          <w:rFonts w:ascii="Times New Roman" w:eastAsia="Times New Roman" w:hAnsi="Times New Roman" w:cs="Times New Roman"/>
          <w:lang w:val="sr-Cyrl-RS"/>
        </w:rPr>
        <w:tab/>
      </w:r>
      <w:r w:rsidRPr="00535094">
        <w:rPr>
          <w:rFonts w:ascii="Times New Roman" w:eastAsia="Times New Roman" w:hAnsi="Times New Roman" w:cs="Times New Roman"/>
          <w:lang w:val="sr-Cyrl-RS"/>
        </w:rPr>
        <w:tab/>
      </w:r>
      <w:r w:rsidRPr="00535094">
        <w:rPr>
          <w:rFonts w:ascii="Times New Roman" w:eastAsia="Times New Roman" w:hAnsi="Times New Roman" w:cs="Times New Roman"/>
          <w:lang w:val="sr-Cyrl-RS"/>
        </w:rPr>
        <w:tab/>
        <w:t>Р 1:500</w:t>
      </w:r>
    </w:p>
    <w:p w14:paraId="33E94003" w14:textId="1A31CA65" w:rsidR="007C0A90" w:rsidRPr="007C0A90" w:rsidRDefault="00535094" w:rsidP="00AE22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lang w:val="sr-Cyrl-RS"/>
        </w:rPr>
        <w:t>6</w:t>
      </w:r>
      <w:r w:rsidR="007C0A90" w:rsidRPr="007C0A90">
        <w:rPr>
          <w:rFonts w:ascii="Times New Roman" w:eastAsia="Times New Roman" w:hAnsi="Times New Roman" w:cs="Times New Roman"/>
          <w:b/>
          <w:bCs/>
        </w:rPr>
        <w:t>.</w:t>
      </w:r>
      <w:r w:rsidR="007C0A90" w:rsidRPr="007C0A90">
        <w:rPr>
          <w:rFonts w:ascii="Times New Roman" w:eastAsia="Times New Roman" w:hAnsi="Times New Roman" w:cs="Times New Roman"/>
        </w:rPr>
        <w:t xml:space="preserve">       СПРОВОЂЕЊЕ                                                                                          </w:t>
      </w:r>
      <w:r w:rsidR="007C0A90" w:rsidRPr="007C0A90">
        <w:rPr>
          <w:rFonts w:ascii="Times New Roman" w:eastAsia="Times New Roman" w:hAnsi="Times New Roman" w:cs="Times New Roman"/>
        </w:rPr>
        <w:tab/>
      </w:r>
      <w:r w:rsidR="007C0A90" w:rsidRPr="007C0A90">
        <w:rPr>
          <w:rFonts w:ascii="Times New Roman" w:eastAsia="Times New Roman" w:hAnsi="Times New Roman" w:cs="Times New Roman"/>
        </w:rPr>
        <w:tab/>
        <w:t>Р 1:500</w:t>
      </w:r>
    </w:p>
    <w:p w14:paraId="16497B79" w14:textId="20A06A9D" w:rsidR="007C0A90" w:rsidRPr="007C0A90" w:rsidRDefault="00535094" w:rsidP="00AE22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lang w:val="sr-Cyrl-RS"/>
        </w:rPr>
        <w:t>7</w:t>
      </w:r>
      <w:r w:rsidR="007C0A90" w:rsidRPr="007C0A90">
        <w:rPr>
          <w:rFonts w:ascii="Times New Roman" w:eastAsia="Times New Roman" w:hAnsi="Times New Roman" w:cs="Times New Roman"/>
          <w:b/>
          <w:bCs/>
        </w:rPr>
        <w:t>.       </w:t>
      </w:r>
      <w:r w:rsidR="007C0A90" w:rsidRPr="007C0A90">
        <w:rPr>
          <w:rFonts w:ascii="Times New Roman" w:eastAsia="Times New Roman" w:hAnsi="Times New Roman" w:cs="Times New Roman"/>
        </w:rPr>
        <w:t>ПЛАН ВОДОВОДА И КАНАЛИЗАЦИЈЕ                          </w:t>
      </w:r>
      <w:r w:rsidR="007C0A90" w:rsidRPr="007C0A90">
        <w:rPr>
          <w:rFonts w:ascii="Times New Roman" w:eastAsia="Times New Roman" w:hAnsi="Times New Roman" w:cs="Times New Roman"/>
        </w:rPr>
        <w:tab/>
        <w:t xml:space="preserve">                    </w:t>
      </w:r>
      <w:r w:rsidR="007C0A90" w:rsidRPr="007C0A90">
        <w:rPr>
          <w:rFonts w:ascii="Times New Roman" w:eastAsia="Times New Roman" w:hAnsi="Times New Roman" w:cs="Times New Roman"/>
        </w:rPr>
        <w:tab/>
        <w:t>Р 1:500</w:t>
      </w:r>
    </w:p>
    <w:p w14:paraId="1C129645" w14:textId="7ADB6D99" w:rsidR="007C0A90" w:rsidRPr="007C0A90" w:rsidRDefault="00535094" w:rsidP="00AE22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lang w:val="sr-Cyrl-RS"/>
        </w:rPr>
        <w:t>8</w:t>
      </w:r>
      <w:r w:rsidR="007C0A90" w:rsidRPr="007C0A90">
        <w:rPr>
          <w:rFonts w:ascii="Times New Roman" w:eastAsia="Times New Roman" w:hAnsi="Times New Roman" w:cs="Times New Roman"/>
          <w:b/>
          <w:bCs/>
        </w:rPr>
        <w:t>.       </w:t>
      </w:r>
      <w:r w:rsidR="007C0A90" w:rsidRPr="007C0A90">
        <w:rPr>
          <w:rFonts w:ascii="Times New Roman" w:eastAsia="Times New Roman" w:hAnsi="Times New Roman" w:cs="Times New Roman"/>
        </w:rPr>
        <w:t>ПЛАН ЕЛЕКТРО И ТТ МРЕЖЕ                                                     </w:t>
      </w:r>
      <w:r w:rsidR="007C0A90" w:rsidRPr="007C0A90">
        <w:rPr>
          <w:rFonts w:ascii="Times New Roman" w:eastAsia="Times New Roman" w:hAnsi="Times New Roman" w:cs="Times New Roman"/>
        </w:rPr>
        <w:tab/>
        <w:t xml:space="preserve">        </w:t>
      </w:r>
      <w:r w:rsidR="007C0A90" w:rsidRPr="007C0A90">
        <w:rPr>
          <w:rFonts w:ascii="Times New Roman" w:eastAsia="Times New Roman" w:hAnsi="Times New Roman" w:cs="Times New Roman"/>
        </w:rPr>
        <w:tab/>
        <w:t>Р 1:500</w:t>
      </w:r>
    </w:p>
    <w:p w14:paraId="101B8938" w14:textId="12983C41" w:rsidR="007C0A90" w:rsidRPr="007C0A90" w:rsidRDefault="00535094" w:rsidP="00AE22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lang w:val="sr-Cyrl-RS"/>
        </w:rPr>
        <w:t>9</w:t>
      </w:r>
      <w:r w:rsidR="007C0A90" w:rsidRPr="007C0A90">
        <w:rPr>
          <w:rFonts w:ascii="Times New Roman" w:eastAsia="Times New Roman" w:hAnsi="Times New Roman" w:cs="Times New Roman"/>
          <w:b/>
          <w:bCs/>
        </w:rPr>
        <w:t>.       </w:t>
      </w:r>
      <w:r w:rsidR="007C0A90" w:rsidRPr="007C0A90">
        <w:rPr>
          <w:rFonts w:ascii="Times New Roman" w:eastAsia="Times New Roman" w:hAnsi="Times New Roman" w:cs="Times New Roman"/>
        </w:rPr>
        <w:t>ПЛАН ТОПЛОВОДА                       </w:t>
      </w:r>
      <w:r w:rsidR="007C0A90" w:rsidRPr="007C0A90">
        <w:rPr>
          <w:rFonts w:ascii="Times New Roman" w:eastAsia="Times New Roman" w:hAnsi="Times New Roman" w:cs="Times New Roman"/>
        </w:rPr>
        <w:tab/>
        <w:t xml:space="preserve">                                            </w:t>
      </w:r>
      <w:r w:rsidR="007C0A90" w:rsidRPr="007C0A90">
        <w:rPr>
          <w:rFonts w:ascii="Times New Roman" w:eastAsia="Times New Roman" w:hAnsi="Times New Roman" w:cs="Times New Roman"/>
        </w:rPr>
        <w:tab/>
        <w:t xml:space="preserve">        </w:t>
      </w:r>
      <w:r w:rsidR="007C0A90" w:rsidRPr="007C0A90">
        <w:rPr>
          <w:rFonts w:ascii="Times New Roman" w:eastAsia="Times New Roman" w:hAnsi="Times New Roman" w:cs="Times New Roman"/>
        </w:rPr>
        <w:tab/>
        <w:t>Р 1:500</w:t>
      </w:r>
    </w:p>
    <w:p w14:paraId="0B6BED02" w14:textId="00531196" w:rsidR="007C0A90" w:rsidRPr="007C0A90" w:rsidRDefault="00535094" w:rsidP="00AE221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val="sr-Cyrl-RS"/>
        </w:rPr>
        <w:t>10</w:t>
      </w:r>
      <w:r w:rsidR="007C0A90" w:rsidRPr="007C0A90">
        <w:rPr>
          <w:rFonts w:ascii="Times New Roman" w:eastAsia="Times New Roman" w:hAnsi="Times New Roman" w:cs="Times New Roman"/>
          <w:b/>
          <w:bCs/>
        </w:rPr>
        <w:t>.</w:t>
      </w:r>
      <w:r w:rsidR="007C0A90" w:rsidRPr="007C0A90">
        <w:rPr>
          <w:rFonts w:ascii="Times New Roman" w:eastAsia="Times New Roman" w:hAnsi="Times New Roman" w:cs="Times New Roman"/>
        </w:rPr>
        <w:t xml:space="preserve">     СИНХРОН ПЛАН                </w:t>
      </w:r>
      <w:r w:rsidR="007C0A90" w:rsidRPr="007C0A90">
        <w:rPr>
          <w:rFonts w:ascii="Times New Roman" w:eastAsia="Times New Roman" w:hAnsi="Times New Roman" w:cs="Times New Roman"/>
        </w:rPr>
        <w:tab/>
        <w:t xml:space="preserve">                                                        </w:t>
      </w:r>
      <w:r w:rsidR="007C0A90" w:rsidRPr="007C0A90">
        <w:rPr>
          <w:rFonts w:ascii="Times New Roman" w:eastAsia="Times New Roman" w:hAnsi="Times New Roman" w:cs="Times New Roman"/>
        </w:rPr>
        <w:tab/>
        <w:t xml:space="preserve">        </w:t>
      </w:r>
      <w:r w:rsidR="007C0A90" w:rsidRPr="007C0A90">
        <w:rPr>
          <w:rFonts w:ascii="Times New Roman" w:eastAsia="Times New Roman" w:hAnsi="Times New Roman" w:cs="Times New Roman"/>
        </w:rPr>
        <w:tab/>
        <w:t>Р 1:500</w:t>
      </w:r>
    </w:p>
    <w:p w14:paraId="46701A07" w14:textId="0DD64A1D" w:rsidR="007C0A90" w:rsidRPr="0098280D" w:rsidRDefault="007C0A90" w:rsidP="00AE2214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 w:rsidRPr="0098280D">
        <w:rPr>
          <w:rFonts w:ascii="Times New Roman" w:eastAsia="Times New Roman" w:hAnsi="Times New Roman" w:cs="Times New Roman"/>
          <w:b/>
          <w:lang w:val="sr-Cyrl-RS"/>
        </w:rPr>
        <w:t>1</w:t>
      </w:r>
      <w:r w:rsidR="00535094">
        <w:rPr>
          <w:rFonts w:ascii="Times New Roman" w:eastAsia="Times New Roman" w:hAnsi="Times New Roman" w:cs="Times New Roman"/>
          <w:b/>
          <w:lang w:val="sr-Cyrl-RS"/>
        </w:rPr>
        <w:t>1</w:t>
      </w:r>
      <w:r w:rsidRPr="0098280D">
        <w:rPr>
          <w:rFonts w:ascii="Times New Roman" w:eastAsia="Times New Roman" w:hAnsi="Times New Roman" w:cs="Times New Roman"/>
          <w:b/>
          <w:lang w:val="sr-Cyrl-RS"/>
        </w:rPr>
        <w:t xml:space="preserve">.    </w:t>
      </w:r>
      <w:r w:rsidR="002930A7">
        <w:rPr>
          <w:rFonts w:ascii="Times New Roman" w:eastAsia="Times New Roman" w:hAnsi="Times New Roman" w:cs="Times New Roman"/>
          <w:b/>
          <w:lang w:val="sr-Latn-RS"/>
        </w:rPr>
        <w:t xml:space="preserve"> </w:t>
      </w:r>
      <w:r w:rsidRPr="0098280D">
        <w:rPr>
          <w:rFonts w:ascii="Times New Roman" w:eastAsia="Times New Roman" w:hAnsi="Times New Roman" w:cs="Times New Roman"/>
          <w:lang w:val="sr-Cyrl-RS"/>
        </w:rPr>
        <w:t>ИНЖЕЊЕРСКО-ГЕОЛОШКА КАРТА</w:t>
      </w:r>
      <w:r w:rsidRPr="0098280D">
        <w:rPr>
          <w:rFonts w:ascii="Times New Roman" w:eastAsia="Times New Roman" w:hAnsi="Times New Roman" w:cs="Times New Roman"/>
          <w:lang w:val="sr-Cyrl-RS"/>
        </w:rPr>
        <w:tab/>
      </w:r>
      <w:r w:rsidRPr="0098280D">
        <w:rPr>
          <w:rFonts w:ascii="Times New Roman" w:eastAsia="Times New Roman" w:hAnsi="Times New Roman" w:cs="Times New Roman"/>
          <w:lang w:val="sr-Cyrl-RS"/>
        </w:rPr>
        <w:tab/>
      </w:r>
      <w:r w:rsidRPr="0098280D">
        <w:rPr>
          <w:rFonts w:ascii="Times New Roman" w:eastAsia="Times New Roman" w:hAnsi="Times New Roman" w:cs="Times New Roman"/>
          <w:lang w:val="sr-Cyrl-RS"/>
        </w:rPr>
        <w:tab/>
      </w:r>
      <w:r w:rsidRPr="0098280D">
        <w:rPr>
          <w:rFonts w:ascii="Times New Roman" w:eastAsia="Times New Roman" w:hAnsi="Times New Roman" w:cs="Times New Roman"/>
          <w:lang w:val="sr-Cyrl-RS"/>
        </w:rPr>
        <w:tab/>
      </w:r>
      <w:r w:rsidRPr="0098280D">
        <w:rPr>
          <w:rFonts w:ascii="Times New Roman" w:eastAsia="Times New Roman" w:hAnsi="Times New Roman" w:cs="Times New Roman"/>
          <w:lang w:val="sr-Cyrl-RS"/>
        </w:rPr>
        <w:tab/>
      </w:r>
      <w:r w:rsidR="00FB7CAE">
        <w:rPr>
          <w:rFonts w:ascii="Times New Roman" w:eastAsia="Times New Roman" w:hAnsi="Times New Roman" w:cs="Times New Roman"/>
          <w:lang w:val="sr-Cyrl-RS"/>
        </w:rPr>
        <w:tab/>
      </w:r>
      <w:r w:rsidRPr="0098280D">
        <w:rPr>
          <w:rFonts w:ascii="Times New Roman" w:eastAsia="Times New Roman" w:hAnsi="Times New Roman" w:cs="Times New Roman"/>
          <w:lang w:val="sr-Cyrl-RS"/>
        </w:rPr>
        <w:t>Р 1:500</w:t>
      </w:r>
    </w:p>
    <w:p w14:paraId="55A35024" w14:textId="70E5EADD" w:rsidR="007C0A90" w:rsidRPr="0098280D" w:rsidRDefault="007C0A90" w:rsidP="00AE221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8280D">
        <w:rPr>
          <w:rFonts w:ascii="Times New Roman" w:eastAsia="Times New Roman" w:hAnsi="Times New Roman" w:cs="Times New Roman"/>
          <w:b/>
          <w:lang w:val="sr-Cyrl-RS"/>
        </w:rPr>
        <w:t>1</w:t>
      </w:r>
      <w:r w:rsidR="00535094">
        <w:rPr>
          <w:rFonts w:ascii="Times New Roman" w:eastAsia="Times New Roman" w:hAnsi="Times New Roman" w:cs="Times New Roman"/>
          <w:b/>
          <w:lang w:val="sr-Cyrl-RS"/>
        </w:rPr>
        <w:t>2</w:t>
      </w:r>
      <w:r w:rsidRPr="0098280D">
        <w:rPr>
          <w:rFonts w:ascii="Times New Roman" w:eastAsia="Times New Roman" w:hAnsi="Times New Roman" w:cs="Times New Roman"/>
          <w:b/>
          <w:lang w:val="sr-Cyrl-RS"/>
        </w:rPr>
        <w:t xml:space="preserve">.    </w:t>
      </w:r>
      <w:r w:rsidR="002930A7">
        <w:rPr>
          <w:rFonts w:ascii="Times New Roman" w:eastAsia="Times New Roman" w:hAnsi="Times New Roman" w:cs="Times New Roman"/>
          <w:b/>
          <w:lang w:val="sr-Latn-RS"/>
        </w:rPr>
        <w:t xml:space="preserve"> </w:t>
      </w:r>
      <w:r w:rsidRPr="0098280D">
        <w:rPr>
          <w:rFonts w:ascii="Times New Roman" w:eastAsia="Times New Roman" w:hAnsi="Times New Roman" w:cs="Times New Roman"/>
        </w:rPr>
        <w:t>ИНЖЕЊЕРСКО-ГЕОЛОШКИ ПРЕСЕК ТЕРЕНА 1-1 и 2-2</w:t>
      </w:r>
    </w:p>
    <w:p w14:paraId="576539FC" w14:textId="1A04B677" w:rsidR="007C0A90" w:rsidRDefault="007C0A90" w:rsidP="00AE2214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 w:rsidRPr="0098280D">
        <w:rPr>
          <w:rFonts w:ascii="Times New Roman" w:eastAsia="Times New Roman" w:hAnsi="Times New Roman" w:cs="Times New Roman"/>
        </w:rPr>
        <w:t xml:space="preserve">  </w:t>
      </w:r>
      <w:r w:rsidRPr="0098280D">
        <w:rPr>
          <w:rFonts w:ascii="Times New Roman" w:eastAsia="Times New Roman" w:hAnsi="Times New Roman" w:cs="Times New Roman"/>
          <w:lang w:val="sr-Cyrl-RS"/>
        </w:rPr>
        <w:t xml:space="preserve">       </w:t>
      </w:r>
      <w:r w:rsidR="002930A7">
        <w:rPr>
          <w:rFonts w:ascii="Times New Roman" w:eastAsia="Times New Roman" w:hAnsi="Times New Roman" w:cs="Times New Roman"/>
          <w:lang w:val="sr-Latn-RS"/>
        </w:rPr>
        <w:t xml:space="preserve"> </w:t>
      </w:r>
      <w:r w:rsidRPr="0098280D">
        <w:rPr>
          <w:rFonts w:ascii="Times New Roman" w:eastAsia="Times New Roman" w:hAnsi="Times New Roman" w:cs="Times New Roman"/>
          <w:lang w:val="sr-Cyrl-RS"/>
        </w:rPr>
        <w:t xml:space="preserve">И </w:t>
      </w:r>
      <w:r w:rsidRPr="0098280D">
        <w:rPr>
          <w:rFonts w:ascii="Times New Roman" w:eastAsia="Times New Roman" w:hAnsi="Times New Roman" w:cs="Times New Roman"/>
        </w:rPr>
        <w:t>ЛЕГЕНДА УЗ ИГ ПРЕСЕКЕ и ИГ КАРТУ</w:t>
      </w:r>
      <w:r w:rsidRPr="0098280D">
        <w:rPr>
          <w:rFonts w:ascii="Times New Roman" w:eastAsia="Times New Roman" w:hAnsi="Times New Roman" w:cs="Times New Roman"/>
        </w:rPr>
        <w:tab/>
      </w:r>
      <w:r w:rsidRPr="0098280D">
        <w:rPr>
          <w:rFonts w:ascii="Times New Roman" w:eastAsia="Times New Roman" w:hAnsi="Times New Roman" w:cs="Times New Roman"/>
        </w:rPr>
        <w:tab/>
      </w:r>
      <w:r w:rsidRPr="0098280D">
        <w:rPr>
          <w:rFonts w:ascii="Times New Roman" w:eastAsia="Times New Roman" w:hAnsi="Times New Roman" w:cs="Times New Roman"/>
        </w:rPr>
        <w:tab/>
      </w:r>
      <w:r w:rsidRPr="0098280D">
        <w:rPr>
          <w:rFonts w:ascii="Times New Roman" w:eastAsia="Times New Roman" w:hAnsi="Times New Roman" w:cs="Times New Roman"/>
        </w:rPr>
        <w:tab/>
      </w:r>
      <w:r w:rsidR="00FB7CAE">
        <w:rPr>
          <w:rFonts w:ascii="Times New Roman" w:eastAsia="Times New Roman" w:hAnsi="Times New Roman" w:cs="Times New Roman"/>
        </w:rPr>
        <w:tab/>
      </w:r>
      <w:r w:rsidRPr="0098280D">
        <w:rPr>
          <w:rFonts w:ascii="Times New Roman" w:eastAsia="Times New Roman" w:hAnsi="Times New Roman" w:cs="Times New Roman"/>
          <w:lang w:val="sr-Cyrl-RS"/>
        </w:rPr>
        <w:t>Р 1:500</w:t>
      </w:r>
    </w:p>
    <w:p w14:paraId="41D8BAB6" w14:textId="77777777" w:rsidR="00AE2214" w:rsidRPr="00AE2214" w:rsidRDefault="00AE2214" w:rsidP="00AE2214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bookmarkStart w:id="2" w:name="_GoBack"/>
      <w:bookmarkEnd w:id="2"/>
    </w:p>
    <w:p w14:paraId="63E20907" w14:textId="2B446496" w:rsidR="007C0A90" w:rsidRPr="00C374A9" w:rsidRDefault="007C0A90" w:rsidP="00AE22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4A9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Г.</w:t>
      </w:r>
      <w:r w:rsidRPr="00C374A9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ab/>
      </w:r>
      <w:r w:rsidRPr="00C374A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ДОКУМЕНТАЦИЈА</w:t>
      </w:r>
    </w:p>
    <w:p w14:paraId="79D385DC" w14:textId="77777777" w:rsidR="00EE7C54" w:rsidRPr="00C374A9" w:rsidRDefault="00EE7C54" w:rsidP="00AE22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813545" w14:textId="77777777" w:rsidR="007C0A90" w:rsidRPr="00C374A9" w:rsidRDefault="007C0A90" w:rsidP="00AE2214">
      <w:pPr>
        <w:numPr>
          <w:ilvl w:val="0"/>
          <w:numId w:val="18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Одлука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изради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Плана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детаљне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регулације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74A9">
        <w:rPr>
          <w:rFonts w:ascii="Times New Roman" w:eastAsia="Times New Roman" w:hAnsi="Times New Roman" w:cs="Times New Roman"/>
          <w:sz w:val="24"/>
          <w:szCs w:val="24"/>
          <w:lang w:val="sr-Cyrl-RS"/>
        </w:rPr>
        <w:t>блок између улица 27. марта, Ђушине, Далматинске и Улице Др Драгослава Поповића</w:t>
      </w:r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, ГО </w:t>
      </w:r>
      <w:r w:rsidRPr="00C374A9">
        <w:rPr>
          <w:rFonts w:ascii="Times New Roman" w:eastAsia="Times New Roman" w:hAnsi="Times New Roman" w:cs="Times New Roman"/>
          <w:sz w:val="24"/>
          <w:szCs w:val="24"/>
          <w:lang w:val="sr-Cyrl-RS"/>
        </w:rPr>
        <w:t>Палилула</w:t>
      </w:r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Решењем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неприступању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изради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Стратешке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процене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утицају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животну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средину</w:t>
      </w:r>
      <w:proofErr w:type="spellEnd"/>
    </w:p>
    <w:p w14:paraId="04E58F35" w14:textId="77777777" w:rsidR="007C0A90" w:rsidRPr="00C374A9" w:rsidRDefault="007C0A90" w:rsidP="00AE2214">
      <w:pPr>
        <w:numPr>
          <w:ilvl w:val="0"/>
          <w:numId w:val="18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Катастарско-топографски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план</w:t>
      </w:r>
      <w:proofErr w:type="spellEnd"/>
    </w:p>
    <w:p w14:paraId="75B39089" w14:textId="77777777" w:rsidR="007C0A90" w:rsidRPr="00C374A9" w:rsidRDefault="007C0A90" w:rsidP="00AE2214">
      <w:pPr>
        <w:numPr>
          <w:ilvl w:val="0"/>
          <w:numId w:val="18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Катастар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подземних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инсталација</w:t>
      </w:r>
      <w:proofErr w:type="spellEnd"/>
    </w:p>
    <w:p w14:paraId="04BCBF06" w14:textId="33BA21E6" w:rsidR="007C0A90" w:rsidRPr="00C374A9" w:rsidRDefault="007C0A90" w:rsidP="00AE2214">
      <w:pPr>
        <w:numPr>
          <w:ilvl w:val="0"/>
          <w:numId w:val="18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656267"/>
      <w:r w:rsidRPr="00C374A9">
        <w:rPr>
          <w:rFonts w:ascii="Times New Roman" w:eastAsia="Times New Roman" w:hAnsi="Times New Roman" w:cs="Times New Roman"/>
          <w:sz w:val="24"/>
          <w:szCs w:val="24"/>
          <w:lang w:val="sr-Cyrl-CS"/>
        </w:rPr>
        <w:t>Извод из</w:t>
      </w:r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Плана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генералне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регулације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3"/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грађевинског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подручја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седишта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јединице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локалне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град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Београд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целине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I – XIX) ("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Службени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лист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града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Београда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20/16, 97/16) </w:t>
      </w:r>
    </w:p>
    <w:p w14:paraId="06B33B71" w14:textId="0661E892" w:rsidR="00535094" w:rsidRPr="00C374A9" w:rsidRDefault="00535094" w:rsidP="00AE2214">
      <w:pPr>
        <w:numPr>
          <w:ilvl w:val="0"/>
          <w:numId w:val="18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4A9">
        <w:rPr>
          <w:rFonts w:ascii="Times New Roman" w:eastAsia="Times New Roman" w:hAnsi="Times New Roman" w:cs="Times New Roman"/>
          <w:sz w:val="24"/>
          <w:szCs w:val="24"/>
          <w:lang w:val="sr-Cyrl-RS"/>
        </w:rPr>
        <w:t>Решење о неприступању стратешкој процени утицаја на животну средину</w:t>
      </w:r>
    </w:p>
    <w:p w14:paraId="26307408" w14:textId="1D43E698" w:rsidR="00BA3F0A" w:rsidRPr="00EB3674" w:rsidRDefault="007C0A90" w:rsidP="00AE2214">
      <w:pPr>
        <w:numPr>
          <w:ilvl w:val="0"/>
          <w:numId w:val="18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Услови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надлежних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институција</w:t>
      </w:r>
      <w:proofErr w:type="spellEnd"/>
      <w:r w:rsidR="00BA3F0A" w:rsidRPr="00C374A9">
        <w:rPr>
          <w:rFonts w:ascii="Times New Roman" w:eastAsia="Times New Roman" w:hAnsi="Times New Roman" w:cs="Times New Roman"/>
          <w:sz w:val="24"/>
          <w:szCs w:val="24"/>
          <w:lang w:val="sr-Cyrl-RS"/>
        </w:rPr>
        <w:t>:</w:t>
      </w:r>
    </w:p>
    <w:p w14:paraId="07C1F688" w14:textId="77777777" w:rsidR="007C0A90" w:rsidRPr="00C374A9" w:rsidRDefault="007C0A90" w:rsidP="00AE2214">
      <w:pPr>
        <w:numPr>
          <w:ilvl w:val="0"/>
          <w:numId w:val="18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Инжењерскогеолошки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елаборат</w:t>
      </w:r>
      <w:proofErr w:type="spellEnd"/>
    </w:p>
    <w:p w14:paraId="371B7BB9" w14:textId="77777777" w:rsidR="007C0A90" w:rsidRPr="00C374A9" w:rsidRDefault="007C0A90" w:rsidP="00AE2214">
      <w:pPr>
        <w:numPr>
          <w:ilvl w:val="0"/>
          <w:numId w:val="18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Извештај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раном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јавном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увиду</w:t>
      </w:r>
      <w:proofErr w:type="spellEnd"/>
    </w:p>
    <w:p w14:paraId="34664A84" w14:textId="79FEA868" w:rsidR="007C0A90" w:rsidRPr="00C374A9" w:rsidRDefault="007C0A90" w:rsidP="00AE2214">
      <w:pPr>
        <w:numPr>
          <w:ilvl w:val="0"/>
          <w:numId w:val="18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Записник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334.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седнице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Комисије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планове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града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Београда</w:t>
      </w:r>
      <w:proofErr w:type="spellEnd"/>
    </w:p>
    <w:p w14:paraId="398F97FD" w14:textId="27D9A62C" w:rsidR="005D7CD0" w:rsidRPr="00C374A9" w:rsidRDefault="005D7CD0" w:rsidP="00AE2214">
      <w:pPr>
        <w:numPr>
          <w:ilvl w:val="0"/>
          <w:numId w:val="18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4A9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Извештај о извршеној стручној контроли</w:t>
      </w:r>
    </w:p>
    <w:p w14:paraId="6D5DF0BE" w14:textId="18675306" w:rsidR="004A3FCF" w:rsidRPr="00FD4CE0" w:rsidRDefault="007C0A90" w:rsidP="00AE2214">
      <w:pPr>
        <w:numPr>
          <w:ilvl w:val="0"/>
          <w:numId w:val="18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517337590"/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Просторно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програмска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74A9">
        <w:rPr>
          <w:rFonts w:ascii="Times New Roman" w:eastAsia="Times New Roman" w:hAnsi="Times New Roman" w:cs="Times New Roman"/>
          <w:sz w:val="24"/>
          <w:szCs w:val="24"/>
        </w:rPr>
        <w:t>провера</w:t>
      </w:r>
      <w:proofErr w:type="spellEnd"/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12BD" w:rsidRPr="00C374A9">
        <w:rPr>
          <w:rFonts w:ascii="Times New Roman" w:eastAsia="Times New Roman" w:hAnsi="Times New Roman" w:cs="Times New Roman"/>
          <w:sz w:val="24"/>
          <w:szCs w:val="24"/>
          <w:lang w:val="sr-Cyrl-RS"/>
        </w:rPr>
        <w:t>блока</w:t>
      </w:r>
      <w:r w:rsidRPr="00C374A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bookmarkEnd w:id="4"/>
    </w:p>
    <w:p w14:paraId="4EE8D7A8" w14:textId="7277110F" w:rsidR="00FD4CE0" w:rsidRPr="00C374A9" w:rsidRDefault="00AE2214" w:rsidP="00AE2214">
      <w:pPr>
        <w:numPr>
          <w:ilvl w:val="0"/>
          <w:numId w:val="18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4A9">
        <w:rPr>
          <w:rFonts w:ascii="Times New Roman" w:eastAsia="Times New Roman" w:hAnsi="Times New Roman" w:cs="Times New Roman"/>
          <w:sz w:val="24"/>
          <w:szCs w:val="24"/>
          <w:lang w:val="sr-Cyrl-CS"/>
        </w:rPr>
        <w:t>Извод из</w:t>
      </w:r>
      <w:r w:rsidRPr="00C374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важећих планова</w:t>
      </w:r>
    </w:p>
    <w:sectPr w:rsidR="00FD4CE0" w:rsidRPr="00C374A9" w:rsidSect="002A61C2">
      <w:footerReference w:type="default" r:id="rId8"/>
      <w:pgSz w:w="12240" w:h="15840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E68B6" w14:textId="77777777" w:rsidR="0021442A" w:rsidRDefault="0021442A" w:rsidP="002A61C2">
      <w:pPr>
        <w:spacing w:after="0" w:line="240" w:lineRule="auto"/>
      </w:pPr>
      <w:r>
        <w:separator/>
      </w:r>
    </w:p>
  </w:endnote>
  <w:endnote w:type="continuationSeparator" w:id="0">
    <w:p w14:paraId="141A315A" w14:textId="77777777" w:rsidR="0021442A" w:rsidRDefault="0021442A" w:rsidP="002A6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D3878" w14:textId="77777777" w:rsidR="00A96738" w:rsidRDefault="00A967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DBF6C" w14:textId="77777777" w:rsidR="0021442A" w:rsidRDefault="0021442A" w:rsidP="002A61C2">
      <w:pPr>
        <w:spacing w:after="0" w:line="240" w:lineRule="auto"/>
      </w:pPr>
      <w:r>
        <w:separator/>
      </w:r>
    </w:p>
  </w:footnote>
  <w:footnote w:type="continuationSeparator" w:id="0">
    <w:p w14:paraId="02AE96CD" w14:textId="77777777" w:rsidR="0021442A" w:rsidRDefault="0021442A" w:rsidP="002A6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AFA"/>
    <w:multiLevelType w:val="multilevel"/>
    <w:tmpl w:val="2B2EE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31FD0"/>
    <w:multiLevelType w:val="multilevel"/>
    <w:tmpl w:val="D32E3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866193"/>
    <w:multiLevelType w:val="multilevel"/>
    <w:tmpl w:val="237C9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6D6F10"/>
    <w:multiLevelType w:val="multilevel"/>
    <w:tmpl w:val="08109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E726E"/>
    <w:multiLevelType w:val="multilevel"/>
    <w:tmpl w:val="5A1C7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2E601E"/>
    <w:multiLevelType w:val="multilevel"/>
    <w:tmpl w:val="44D88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D25257"/>
    <w:multiLevelType w:val="multilevel"/>
    <w:tmpl w:val="5A9C8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B511D4"/>
    <w:multiLevelType w:val="multilevel"/>
    <w:tmpl w:val="69183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042C00"/>
    <w:multiLevelType w:val="multilevel"/>
    <w:tmpl w:val="5A1C7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706CB6"/>
    <w:multiLevelType w:val="hybridMultilevel"/>
    <w:tmpl w:val="84622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A6F80"/>
    <w:multiLevelType w:val="multilevel"/>
    <w:tmpl w:val="9DBE2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AC2066"/>
    <w:multiLevelType w:val="hybridMultilevel"/>
    <w:tmpl w:val="84622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B70C82"/>
    <w:multiLevelType w:val="hybridMultilevel"/>
    <w:tmpl w:val="EFE48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8E1157"/>
    <w:multiLevelType w:val="multilevel"/>
    <w:tmpl w:val="E2F2E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2B09E7"/>
    <w:multiLevelType w:val="hybridMultilevel"/>
    <w:tmpl w:val="2B2CBBAC"/>
    <w:lvl w:ilvl="0" w:tplc="6276CC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3F66BB"/>
    <w:multiLevelType w:val="multilevel"/>
    <w:tmpl w:val="AEE4E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4E2928"/>
    <w:multiLevelType w:val="multilevel"/>
    <w:tmpl w:val="39E45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9E2913"/>
    <w:multiLevelType w:val="hybridMultilevel"/>
    <w:tmpl w:val="1708F52C"/>
    <w:lvl w:ilvl="0" w:tplc="BF909F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3"/>
  </w:num>
  <w:num w:numId="5">
    <w:abstractNumId w:val="5"/>
  </w:num>
  <w:num w:numId="6">
    <w:abstractNumId w:val="3"/>
  </w:num>
  <w:num w:numId="7">
    <w:abstractNumId w:val="0"/>
  </w:num>
  <w:num w:numId="8">
    <w:abstractNumId w:val="2"/>
  </w:num>
  <w:num w:numId="9">
    <w:abstractNumId w:val="15"/>
  </w:num>
  <w:num w:numId="10">
    <w:abstractNumId w:val="16"/>
  </w:num>
  <w:num w:numId="11">
    <w:abstractNumId w:val="7"/>
  </w:num>
  <w:num w:numId="12">
    <w:abstractNumId w:val="8"/>
  </w:num>
  <w:num w:numId="13">
    <w:abstractNumId w:val="1"/>
  </w:num>
  <w:num w:numId="14">
    <w:abstractNumId w:val="17"/>
  </w:num>
  <w:num w:numId="15">
    <w:abstractNumId w:val="12"/>
  </w:num>
  <w:num w:numId="16">
    <w:abstractNumId w:val="9"/>
  </w:num>
  <w:num w:numId="17">
    <w:abstractNumId w:val="1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3FCF"/>
    <w:rsid w:val="000046FB"/>
    <w:rsid w:val="000310CE"/>
    <w:rsid w:val="00036976"/>
    <w:rsid w:val="000757C5"/>
    <w:rsid w:val="00075B74"/>
    <w:rsid w:val="000760A8"/>
    <w:rsid w:val="00082890"/>
    <w:rsid w:val="000A0499"/>
    <w:rsid w:val="000B2876"/>
    <w:rsid w:val="000C1DD6"/>
    <w:rsid w:val="0018195B"/>
    <w:rsid w:val="00186C1E"/>
    <w:rsid w:val="001A54CE"/>
    <w:rsid w:val="001B232A"/>
    <w:rsid w:val="001E3A23"/>
    <w:rsid w:val="001E4F56"/>
    <w:rsid w:val="0021442A"/>
    <w:rsid w:val="00223189"/>
    <w:rsid w:val="002461D0"/>
    <w:rsid w:val="002477E7"/>
    <w:rsid w:val="002812F5"/>
    <w:rsid w:val="00292DF2"/>
    <w:rsid w:val="002930A7"/>
    <w:rsid w:val="002A61C2"/>
    <w:rsid w:val="002C3D9C"/>
    <w:rsid w:val="00320767"/>
    <w:rsid w:val="0034053B"/>
    <w:rsid w:val="003551FA"/>
    <w:rsid w:val="00363153"/>
    <w:rsid w:val="00394E07"/>
    <w:rsid w:val="00397FDE"/>
    <w:rsid w:val="003C4549"/>
    <w:rsid w:val="003D484B"/>
    <w:rsid w:val="003D660F"/>
    <w:rsid w:val="00402CA0"/>
    <w:rsid w:val="00406B95"/>
    <w:rsid w:val="004139BB"/>
    <w:rsid w:val="00460648"/>
    <w:rsid w:val="004704DE"/>
    <w:rsid w:val="00471FBE"/>
    <w:rsid w:val="004A3FCF"/>
    <w:rsid w:val="004B0D21"/>
    <w:rsid w:val="004B3637"/>
    <w:rsid w:val="004E12BD"/>
    <w:rsid w:val="0050320E"/>
    <w:rsid w:val="005218A4"/>
    <w:rsid w:val="00523405"/>
    <w:rsid w:val="00535094"/>
    <w:rsid w:val="00573C18"/>
    <w:rsid w:val="005A400F"/>
    <w:rsid w:val="005C79EA"/>
    <w:rsid w:val="005D1F46"/>
    <w:rsid w:val="005D27BD"/>
    <w:rsid w:val="005D7CD0"/>
    <w:rsid w:val="00604EA8"/>
    <w:rsid w:val="00605F3C"/>
    <w:rsid w:val="006260C2"/>
    <w:rsid w:val="006434F0"/>
    <w:rsid w:val="006644EF"/>
    <w:rsid w:val="0067693A"/>
    <w:rsid w:val="00680BAB"/>
    <w:rsid w:val="00686931"/>
    <w:rsid w:val="006A0342"/>
    <w:rsid w:val="006A3CB1"/>
    <w:rsid w:val="006B5B99"/>
    <w:rsid w:val="006C3841"/>
    <w:rsid w:val="006C609C"/>
    <w:rsid w:val="006E7BE1"/>
    <w:rsid w:val="007164D4"/>
    <w:rsid w:val="007729C0"/>
    <w:rsid w:val="007A5DBF"/>
    <w:rsid w:val="007C0A90"/>
    <w:rsid w:val="007D2C60"/>
    <w:rsid w:val="007F7C89"/>
    <w:rsid w:val="00800A98"/>
    <w:rsid w:val="00825505"/>
    <w:rsid w:val="00847BBE"/>
    <w:rsid w:val="00864FA9"/>
    <w:rsid w:val="008831EA"/>
    <w:rsid w:val="008A35FF"/>
    <w:rsid w:val="008E1411"/>
    <w:rsid w:val="009047BC"/>
    <w:rsid w:val="009149B3"/>
    <w:rsid w:val="00937AFC"/>
    <w:rsid w:val="00946ACD"/>
    <w:rsid w:val="00950D65"/>
    <w:rsid w:val="0095627D"/>
    <w:rsid w:val="00966706"/>
    <w:rsid w:val="0098280D"/>
    <w:rsid w:val="00996556"/>
    <w:rsid w:val="009A05C4"/>
    <w:rsid w:val="009B150A"/>
    <w:rsid w:val="009B2B62"/>
    <w:rsid w:val="009B565C"/>
    <w:rsid w:val="009C1C22"/>
    <w:rsid w:val="009F2C1F"/>
    <w:rsid w:val="00A0186C"/>
    <w:rsid w:val="00A05796"/>
    <w:rsid w:val="00A124EF"/>
    <w:rsid w:val="00A17527"/>
    <w:rsid w:val="00A4754C"/>
    <w:rsid w:val="00A702F0"/>
    <w:rsid w:val="00A80FF5"/>
    <w:rsid w:val="00A96738"/>
    <w:rsid w:val="00AB350A"/>
    <w:rsid w:val="00AC4FED"/>
    <w:rsid w:val="00AC5CC1"/>
    <w:rsid w:val="00AC72D2"/>
    <w:rsid w:val="00AD0BCB"/>
    <w:rsid w:val="00AD56E8"/>
    <w:rsid w:val="00AE2214"/>
    <w:rsid w:val="00B04CF7"/>
    <w:rsid w:val="00B322BE"/>
    <w:rsid w:val="00B37C50"/>
    <w:rsid w:val="00B50B93"/>
    <w:rsid w:val="00B56E8C"/>
    <w:rsid w:val="00B5755F"/>
    <w:rsid w:val="00B651D0"/>
    <w:rsid w:val="00B65227"/>
    <w:rsid w:val="00BA3F0A"/>
    <w:rsid w:val="00BB27FF"/>
    <w:rsid w:val="00BC22CA"/>
    <w:rsid w:val="00BD11C1"/>
    <w:rsid w:val="00BD4408"/>
    <w:rsid w:val="00BD45F6"/>
    <w:rsid w:val="00C11739"/>
    <w:rsid w:val="00C1459B"/>
    <w:rsid w:val="00C374A9"/>
    <w:rsid w:val="00C37673"/>
    <w:rsid w:val="00C44BA1"/>
    <w:rsid w:val="00C62A9A"/>
    <w:rsid w:val="00C64C8D"/>
    <w:rsid w:val="00C809F0"/>
    <w:rsid w:val="00CA1B58"/>
    <w:rsid w:val="00CA25D6"/>
    <w:rsid w:val="00CB4C9A"/>
    <w:rsid w:val="00CC6581"/>
    <w:rsid w:val="00CE5E13"/>
    <w:rsid w:val="00CE6844"/>
    <w:rsid w:val="00CF2F22"/>
    <w:rsid w:val="00D00690"/>
    <w:rsid w:val="00D277D2"/>
    <w:rsid w:val="00D3441F"/>
    <w:rsid w:val="00D37178"/>
    <w:rsid w:val="00D51FF0"/>
    <w:rsid w:val="00D6417F"/>
    <w:rsid w:val="00DB5E35"/>
    <w:rsid w:val="00DB680D"/>
    <w:rsid w:val="00DC6A4D"/>
    <w:rsid w:val="00E11BC4"/>
    <w:rsid w:val="00E20AB0"/>
    <w:rsid w:val="00E21258"/>
    <w:rsid w:val="00E349A6"/>
    <w:rsid w:val="00E57692"/>
    <w:rsid w:val="00E67238"/>
    <w:rsid w:val="00E70F01"/>
    <w:rsid w:val="00E86CA9"/>
    <w:rsid w:val="00EB3674"/>
    <w:rsid w:val="00EC3B4F"/>
    <w:rsid w:val="00EC4C25"/>
    <w:rsid w:val="00EE7C54"/>
    <w:rsid w:val="00EF2FDA"/>
    <w:rsid w:val="00EF661B"/>
    <w:rsid w:val="00F070EA"/>
    <w:rsid w:val="00F40F00"/>
    <w:rsid w:val="00F647F7"/>
    <w:rsid w:val="00F73407"/>
    <w:rsid w:val="00F90D69"/>
    <w:rsid w:val="00F92363"/>
    <w:rsid w:val="00FA7C3C"/>
    <w:rsid w:val="00FB2705"/>
    <w:rsid w:val="00FB7CAE"/>
    <w:rsid w:val="00FC4E7F"/>
    <w:rsid w:val="00FD0EA6"/>
    <w:rsid w:val="00FD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C1AD3"/>
  <w15:docId w15:val="{87D8DF4D-B438-4C20-AA0D-4F7D15160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45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A3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4A3FCF"/>
  </w:style>
  <w:style w:type="paragraph" w:styleId="Header">
    <w:name w:val="header"/>
    <w:basedOn w:val="Normal"/>
    <w:link w:val="HeaderChar"/>
    <w:uiPriority w:val="99"/>
    <w:semiHidden/>
    <w:unhideWhenUsed/>
    <w:rsid w:val="002A61C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61C2"/>
  </w:style>
  <w:style w:type="paragraph" w:styleId="Footer">
    <w:name w:val="footer"/>
    <w:basedOn w:val="Normal"/>
    <w:link w:val="FooterChar"/>
    <w:uiPriority w:val="99"/>
    <w:unhideWhenUsed/>
    <w:rsid w:val="002A61C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1C2"/>
  </w:style>
  <w:style w:type="paragraph" w:styleId="ListParagraph">
    <w:name w:val="List Paragraph"/>
    <w:basedOn w:val="Normal"/>
    <w:uiPriority w:val="34"/>
    <w:qFormat/>
    <w:rsid w:val="0095627D"/>
    <w:pPr>
      <w:ind w:left="720"/>
      <w:contextualSpacing/>
    </w:pPr>
  </w:style>
  <w:style w:type="paragraph" w:styleId="NoSpacing">
    <w:name w:val="No Spacing"/>
    <w:uiPriority w:val="1"/>
    <w:qFormat/>
    <w:rsid w:val="00246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0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F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6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9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AE300-1555-4ED5-AB27-62C68738F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1266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Biro-2</dc:creator>
  <cp:lastModifiedBy>Biro 59</cp:lastModifiedBy>
  <cp:revision>28</cp:revision>
  <cp:lastPrinted>2019-02-21T09:45:00Z</cp:lastPrinted>
  <dcterms:created xsi:type="dcterms:W3CDTF">2017-10-25T18:46:00Z</dcterms:created>
  <dcterms:modified xsi:type="dcterms:W3CDTF">2019-02-21T15:33:00Z</dcterms:modified>
</cp:coreProperties>
</file>